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fcitx-qt5 1.2.4</w:t>
      </w:r>
    </w:p>
    <w:p w:rsidR="00866C1C" w:rsidRPr="0053669E" w:rsidRDefault="003611B1" w:rsidP="00850572">
      <w:pPr>
        <w:rPr>
          <w:rFonts w:ascii="Arial" w:hAnsi="Arial" w:cs="Arial"/>
          <w:b/>
        </w:rPr>
      </w:pPr>
      <w:r w:rsidRPr="0053669E">
        <w:rPr>
          <w:rFonts w:ascii="Arial" w:hAnsi="Arial" w:cs="Arial"/>
          <w:b/>
        </w:rPr>
        <w:t xml:space="preserve">Copyright notice: </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20132013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1998 Mark Donohoe &lt;donohoe@kde.org&gt;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2017, CSSlayer All rights reserved.</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20132013 by CSSlayer</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1989, 1991 Free Software Foundation, Inc.</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20122012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20172017 by xzhao i@xuzhao.net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20122017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2001 Ellis Whitehead &lt;ellis@kde.org&gt;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20172017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2001, 2002 Ellis Whitehead &lt;ellis@kde.org&gt;</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20112012 by CSSlayer</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20112017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20122013 by CSSlayer wengxt@gmail.com</w:t>
      </w:r>
    </w:p>
    <w:p w:rsidR="00A05C31" w:rsidRPr="00A05C31" w:rsidRDefault="00A05C31" w:rsidP="00A05C31">
      <w:pPr>
        <w:pStyle w:val="Default"/>
        <w:rPr>
          <w:rFonts w:ascii="宋体" w:hAnsi="宋体" w:cs="宋体"/>
          <w:sz w:val="22"/>
          <w:szCs w:val="22"/>
        </w:rPr>
      </w:pPr>
      <w:r w:rsidRPr="00A05C31">
        <w:rPr>
          <w:rFonts w:ascii="宋体" w:hAnsi="宋体" w:cs="宋体"/>
          <w:sz w:val="22"/>
          <w:szCs w:val="22"/>
        </w:rPr>
        <w:t>Copyright (C) 2007 Andreas Hartmetz &lt;ahartmetz@gmail.com&gt;</w:t>
      </w:r>
    </w:p>
    <w:p w:rsidR="006A7E7B" w:rsidRDefault="00A05C31" w:rsidP="00A05C31">
      <w:pPr>
        <w:pStyle w:val="Default"/>
        <w:rPr>
          <w:rFonts w:ascii="宋体" w:hAnsi="宋体" w:cs="宋体"/>
          <w:sz w:val="22"/>
          <w:szCs w:val="22"/>
        </w:rPr>
      </w:pPr>
      <w:r w:rsidRPr="00A05C31">
        <w:rPr>
          <w:rFonts w:ascii="宋体" w:hAnsi="宋体" w:cs="宋体"/>
          <w:sz w:val="22"/>
          <w:szCs w:val="22"/>
        </w:rPr>
        <w:t>Copyright (C) 20122012 by CSSlayer</w:t>
      </w:r>
    </w:p>
    <w:p w:rsidR="00A05C31" w:rsidRPr="006A7E7B" w:rsidRDefault="00A05C31" w:rsidP="00A05C31">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GPLv2+ and BSD</w:t>
      </w:r>
    </w:p>
    <w:p w:rsidR="00B11F3D"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11F3D" w:rsidRDefault="00B11F3D" w:rsidP="006A7E7B">
      <w:pPr>
        <w:pStyle w:val="Default"/>
        <w:rPr>
          <w:rFonts w:ascii="Times New Roman" w:hAnsi="Times New Roman"/>
          <w:sz w:val="21"/>
        </w:rPr>
      </w:pP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90B" w:rsidRDefault="0044490B" w:rsidP="001F7CE0">
      <w:pPr>
        <w:spacing w:line="240" w:lineRule="auto"/>
      </w:pPr>
      <w:r>
        <w:separator/>
      </w:r>
    </w:p>
  </w:endnote>
  <w:endnote w:type="continuationSeparator" w:id="0">
    <w:p w:rsidR="0044490B" w:rsidRDefault="0044490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11F3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05C31">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05C31">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90B" w:rsidRDefault="0044490B" w:rsidP="001F7CE0">
      <w:pPr>
        <w:spacing w:line="240" w:lineRule="auto"/>
      </w:pPr>
      <w:r>
        <w:separator/>
      </w:r>
    </w:p>
  </w:footnote>
  <w:footnote w:type="continuationSeparator" w:id="0">
    <w:p w:rsidR="0044490B" w:rsidRDefault="0044490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90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C3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F3D"/>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3139</Words>
  <Characters>17895</Characters>
  <Application>Microsoft Office Word</Application>
  <DocSecurity>0</DocSecurity>
  <Lines>149</Lines>
  <Paragraphs>41</Paragraphs>
  <ScaleCrop>false</ScaleCrop>
  <Company>Huawei Technologies Co.,Ltd.</Company>
  <LinksUpToDate>false</LinksUpToDate>
  <CharactersWithSpaces>20993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(3)Zl43zFVzW+CY4EVBVTbUfdA9NTJ3ExF4hJubfRbIxIsUW82qNNa3agMI5egMZAXMGFhebb3o
CcL6gBpZgjDfwyOQDdsjTfsYb3OVBpddEPulOY3WWRqtZl0eB/tpvaek9lGl84p8UTfZMuD7
GBDzA4FYal14oCq0M8C3hf4hl9Jua7vAY/TF3+nfSYgWcJj+d38ESwqaGr/HYi1s7e60McDP
wUa4y0W68T7tnEvdmK</vt:lpwstr>
  </property>
  <property fmtid="{D5CDD505-2E9C-101B-9397-08002B2CF9AE}" pid="11" name="_2015_ms_pID_7253431">
    <vt:lpwstr>XnO+VwVfSBxNERiXUhsE1Q00kajLh09I5OFYv2CbIYNFcI6SrOOg/e
846WOjZ1/p7UOB8k3UmK7mxfcrU429ABpTmQWHM58dyhAovouf42j2snZ/Hgf82t7MPfT6Og
UWuC18wYrZxY9rwbPPSEvU/IPDHae6+pDJLNPcPSHiXWgk49+X3x6fqsiNyVZTln9oDOszqn
wPErxwO0qMk/1RWUmgh81QOEuhzNn+iY8Hd3</vt:lpwstr>
  </property>
  <property fmtid="{D5CDD505-2E9C-101B-9397-08002B2CF9AE}" pid="12" name="_2015_ms_pID_7253432">
    <vt:lpwstr>c3RNeICqOGsYCI2Q/Gdrpu5+jQKl0p/480V7
OuQGnvp2KCViaHPMSBEHpR6O8MN8mAFGhnoS6FPxsEi2XvkYWpw=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1640074598</vt:lpwstr>
  </property>
</Properties>
</file>